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866" w:h="365" w:wrap="none" w:hAnchor="page" w:x="1146" w:y="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FFFFFF"/>
          <w:lang w:val="en-US" w:eastAsia="en-US" w:bidi="en-US"/>
        </w:rPr>
        <w:t xml:space="preserve">Home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FFFFFF"/>
          <w:lang w:val="en-US" w:eastAsia="en-US" w:bidi="en-US"/>
        </w:rPr>
        <w:t>Theater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FFFFFF"/>
          <w:lang w:val="zh-TW" w:eastAsia="zh-TW" w:bidi="zh-TW"/>
        </w:rPr>
        <w:t>影音园地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263525</wp:posOffset>
            </wp:positionH>
            <wp:positionV relativeFrom="margin">
              <wp:posOffset>0</wp:posOffset>
            </wp:positionV>
            <wp:extent cx="6675120" cy="46024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75120" cy="4602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2240" w:h="15840"/>
          <w:pgMar w:top="0" w:right="1317" w:bottom="245" w:left="41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" distB="254000" distL="114300" distR="114300" simplePos="0" relativeHeight="12582937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5029200</wp:posOffset>
                </wp:positionV>
                <wp:extent cx="5858510" cy="13716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851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 xml:space="preserve">60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NO.88/May.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2005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.75pt;margin-top:396.pt;width:461.30000000000001pt;height:10.800000000000001pt;z-index:-125829375;mso-wrap-distance-left:9.pt;mso-wrap-distance-top:2.pt;mso-wrap-distance-right:9.pt;mso-wrap-distance-bottom:20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 xml:space="preserve">60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NO.88/May.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2005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pBdr>
          <w:top w:val="single" w:sz="4" w:space="8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auto"/>
        <w:bidi w:val="0"/>
        <w:spacing w:before="0" w:after="272" w:line="26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 xml:space="preserve">体感音响？相信很多人都会觉得 </w:t>
      </w:r>
      <w:r>
        <w:rPr>
          <w:color w:val="000000"/>
          <w:spacing w:val="0"/>
          <w:w w:val="100"/>
          <w:position w:val="0"/>
          <w:lang w:val="zh-CN" w:eastAsia="zh-CN" w:bidi="zh-CN"/>
        </w:rPr>
        <w:t>陌生.</w:t>
      </w:r>
      <w:r>
        <w:rPr>
          <w:color w:val="000000"/>
          <w:spacing w:val="0"/>
          <w:w w:val="100"/>
          <w:position w:val="0"/>
        </w:rPr>
        <w:t>这一点都不</w:t>
      </w:r>
      <w:r>
        <w:rPr>
          <w:color w:val="000000"/>
          <w:spacing w:val="0"/>
          <w:w w:val="100"/>
          <w:position w:val="0"/>
          <w:lang w:val="zh-CN" w:eastAsia="zh-CN" w:bidi="zh-CN"/>
        </w:rPr>
        <w:t>奇怪.</w:t>
      </w:r>
      <w:r>
        <w:rPr>
          <w:color w:val="000000"/>
          <w:spacing w:val="0"/>
          <w:w w:val="100"/>
          <w:position w:val="0"/>
        </w:rPr>
        <w:t>因为我们国 内还很少有相关产品的面世。但根据 笔者的研究与调査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结果.</w:t>
      </w:r>
      <w:r>
        <w:rPr>
          <w:color w:val="000000"/>
          <w:spacing w:val="0"/>
          <w:w w:val="100"/>
          <w:position w:val="0"/>
        </w:rPr>
        <w:t>体感音响技 术的研究以及产品</w:t>
      </w:r>
      <w:r>
        <w:rPr>
          <w:color w:val="000000"/>
          <w:spacing w:val="0"/>
          <w:w w:val="100"/>
          <w:position w:val="0"/>
          <w:lang w:val="zh-CN" w:eastAsia="zh-CN" w:bidi="zh-CN"/>
        </w:rPr>
        <w:t>开发.</w:t>
      </w:r>
      <w:r>
        <w:rPr>
          <w:color w:val="000000"/>
          <w:spacing w:val="0"/>
          <w:w w:val="100"/>
          <w:position w:val="0"/>
        </w:rPr>
        <w:t>在欧美和日 本等发达国家其实已经有了相当一段 时间的历史，只不过我国在这一领域 的研发尚处于萌芽阶段。为让读者对 这种新生事物有更多</w:t>
      </w:r>
      <w:r>
        <w:rPr>
          <w:color w:val="000000"/>
          <w:spacing w:val="0"/>
          <w:w w:val="100"/>
          <w:position w:val="0"/>
          <w:lang w:val="zh-CN" w:eastAsia="zh-CN" w:bidi="zh-CN"/>
        </w:rPr>
        <w:t>了解.</w:t>
      </w:r>
      <w:r>
        <w:rPr>
          <w:color w:val="000000"/>
          <w:spacing w:val="0"/>
          <w:w w:val="100"/>
          <w:position w:val="0"/>
        </w:rPr>
        <w:t>笔者决定 结合自己的理解带大家去结识一下这 种崭新概念的音响</w:t>
      </w:r>
      <w:r>
        <w:rPr>
          <w:color w:val="000000"/>
          <w:spacing w:val="0"/>
          <w:w w:val="100"/>
          <w:position w:val="0"/>
          <w:lang w:val="zh-CN" w:eastAsia="zh-CN" w:bidi="zh-CN"/>
        </w:rPr>
        <w:t>技术"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2"/>
      <w:r>
        <w:rPr>
          <w:color w:val="000000"/>
          <w:spacing w:val="0"/>
          <w:w w:val="100"/>
          <w:position w:val="0"/>
        </w:rPr>
        <w:t>、什么是体感音响？</w:t>
      </w:r>
      <w:bookmarkEnd w:id="0"/>
      <w:bookmarkEnd w:id="1"/>
      <w:bookmarkEnd w:id="3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什么是体感音响？简单地说，用 身体可以感觉到的音乐振动就是体感音 响。我们都知道，人类对于声音的感受 源于振动。当人的口腔发出声音的时 候，触摸他的后背，你就可以感受到振 动，人的身体组成约</w:t>
      </w:r>
      <w:r>
        <w:rPr>
          <w:color w:val="000000"/>
          <w:spacing w:val="0"/>
          <w:w w:val="100"/>
          <w:position w:val="0"/>
          <w:sz w:val="18"/>
          <w:szCs w:val="18"/>
        </w:rPr>
        <w:t>70%</w:t>
      </w:r>
      <w:r>
        <w:rPr>
          <w:color w:val="000000"/>
          <w:spacing w:val="0"/>
          <w:w w:val="100"/>
          <w:position w:val="0"/>
        </w:rPr>
        <w:t xml:space="preserve">是水分，水的 阻抗远比空气高,振动传递效果也远远 好于空气。胎儿在感受着母亲心律振动 的情况下生长发育，这种安宁和健康母 亲的体感振动使婴幼儿感到安全舒适， 这种体感振动的记忆伴随着婴儿的出生 和成长而渐渐淡化，但它将永远遗留在 </w:t>
      </w:r>
      <w:r>
        <w:rPr>
          <w:color w:val="000000"/>
          <w:spacing w:val="0"/>
          <w:w w:val="100"/>
          <w:position w:val="0"/>
        </w:rPr>
        <w:t>潜意识中。当婴幼儿哭闹的时候，一旦 被母亲抱起来，母亲的体感振动会使婴 幼儿感到安全舒适，立刻平静下来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同 样,当成人焦虑不安或抑郁时，某种音 乐体感振动也会使人感到安宁。其实这 就是“体感音响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(Vibration Music- Visic)"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一般的情况下，音乐再生是通过 增幅器放大信号后从扬声器发出,再经 过空气振动而达到人的耳膜的。我们可 以听到的音乐低音部分一般为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50Hz- 150Hz,</w:t>
      </w:r>
      <w:r>
        <w:rPr>
          <w:color w:val="000000"/>
          <w:spacing w:val="0"/>
          <w:w w:val="100"/>
          <w:position w:val="0"/>
        </w:rPr>
        <w:t>这是因为，虽然最好的风琴可 以发出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16Hz</w:t>
      </w:r>
      <w:r>
        <w:rPr>
          <w:color w:val="000000"/>
          <w:spacing w:val="0"/>
          <w:w w:val="100"/>
          <w:position w:val="0"/>
        </w:rPr>
        <w:t>的低音，但是，最好的增幅 器和扬声器却只能发出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20Hz</w:t>
      </w:r>
      <w:r>
        <w:rPr>
          <w:color w:val="000000"/>
          <w:spacing w:val="0"/>
          <w:w w:val="100"/>
          <w:position w:val="0"/>
        </w:rPr>
        <w:t>以上的频 率。而体感音响则不同，体感音响最大 范围可以表达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16Hz-20000Hz</w:t>
      </w:r>
      <w:r>
        <w:rPr>
          <w:color w:val="000000"/>
          <w:spacing w:val="0"/>
          <w:w w:val="100"/>
          <w:position w:val="0"/>
        </w:rPr>
        <w:t>的频率， 体感音响技术就是将音乐中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16Hz 150Hz</w:t>
      </w:r>
      <w:r>
        <w:rPr>
          <w:color w:val="000000"/>
          <w:spacing w:val="0"/>
          <w:w w:val="100"/>
          <w:position w:val="0"/>
        </w:rPr>
        <w:t>低频部分电信号分拣岀来另外经 过增幅器放大，通过换能器转换成物理 振动，作用于人体传导感知，特别能够 忠实再现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20-50HZ</w:t>
      </w:r>
      <w:r>
        <w:rPr>
          <w:color w:val="000000"/>
          <w:spacing w:val="0"/>
          <w:w w:val="100"/>
          <w:position w:val="0"/>
        </w:rPr>
        <w:t>的频率范围音乐的技 术。这种节奏近乎于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l/f2</w:t>
      </w:r>
      <w:r>
        <w:rPr>
          <w:color w:val="000000"/>
          <w:spacing w:val="0"/>
          <w:w w:val="100"/>
          <w:position w:val="0"/>
        </w:rPr>
        <w:t>的振动，形成 使人安全舒适感和催眠的要素，同时局 部的振动也能促进组织的血液循环。不 仅如此，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20-50HZ</w:t>
      </w:r>
      <w:r>
        <w:rPr>
          <w:color w:val="000000"/>
          <w:spacing w:val="0"/>
          <w:w w:val="100"/>
          <w:position w:val="0"/>
        </w:rPr>
        <w:t>的频率范围最能够给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00" w:line="294" w:lineRule="exact"/>
        <w:ind w:left="0" w:right="0" w:firstLine="19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</w:rPr>
        <w:t>钟日辉 人以心理和生理愉悅的快感和陶醉感， 可以达到最佳的精神放松效果。换句话 讲，忠实再现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20-50HZ</w:t>
      </w:r>
      <w:r>
        <w:rPr>
          <w:color w:val="000000"/>
          <w:spacing w:val="0"/>
          <w:w w:val="100"/>
          <w:position w:val="0"/>
        </w:rPr>
        <w:t>的频率范围的音 乐，是今天的体感音响技术特长。因为 传统的音响技术要想再生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40Hz</w:t>
      </w:r>
      <w:r>
        <w:rPr>
          <w:color w:val="000000"/>
          <w:spacing w:val="0"/>
          <w:w w:val="100"/>
          <w:position w:val="0"/>
        </w:rPr>
        <w:t>以下的 低频是极其困难的。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317" w:lineRule="exact"/>
        <w:ind w:left="140" w:right="0"/>
        <w:jc w:val="both"/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“l/f</w:t>
      </w:r>
      <w:r>
        <w:rPr>
          <w:color w:val="000000"/>
          <w:spacing w:val="0"/>
          <w:w w:val="100"/>
          <w:position w:val="0"/>
        </w:rPr>
        <w:t>波动’法则与 体感音响</w:t>
      </w:r>
      <w:bookmarkEnd w:id="4"/>
      <w:bookmarkEnd w:id="5"/>
      <w:bookmarkEnd w:id="7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人们在上个世纪初发现流动在导 电体里的电流由于电阻的不稳定而产生 不稳定的波动。因为这个能谱和频率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f </w:t>
      </w:r>
      <w:r>
        <w:rPr>
          <w:color w:val="000000"/>
          <w:spacing w:val="0"/>
          <w:w w:val="100"/>
          <w:position w:val="0"/>
        </w:rPr>
        <w:t>成反比例，所以命名为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“L/f</w:t>
      </w:r>
      <w:r>
        <w:rPr>
          <w:color w:val="000000"/>
          <w:spacing w:val="0"/>
          <w:w w:val="100"/>
          <w:position w:val="0"/>
        </w:rPr>
        <w:t>波动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”。其 </w:t>
      </w:r>
      <w:r>
        <w:rPr>
          <w:color w:val="000000"/>
          <w:spacing w:val="0"/>
          <w:w w:val="100"/>
          <w:position w:val="0"/>
        </w:rPr>
        <w:t xml:space="preserve">后，人们又从蜡烛的火焰、微风、小溪 流水等各种各样的自然现象中也发现了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“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”规律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 xml:space="preserve">继而又从人的心拍间 隔、古典音乐、手工产品中发现了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“1/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波动”规律。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自然界中存在着各种各样的声音， 经过归类，可以分为三大类：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 w:line="299" w:lineRule="exact"/>
        <w:ind w:left="0" w:right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完全任意无规则的，比如胡乱 敲击钢琴键所发出的声音称之为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1/fO </w:t>
      </w:r>
      <w:r>
        <w:rPr>
          <w:color w:val="000000"/>
          <w:spacing w:val="0"/>
          <w:w w:val="100"/>
          <w:position w:val="0"/>
        </w:rPr>
        <w:t>波动；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 w:line="299" w:lineRule="exact"/>
        <w:ind w:left="0" w:right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按照极其严密的变化规律的， 比如按照一定的间隔敲击钢琴键所发出</w:t>
        <w:br w:type="page"/>
      </w:r>
      <w:r>
        <w:rPr>
          <w:color w:val="000000"/>
          <w:spacing w:val="0"/>
          <w:w w:val="100"/>
          <w:position w:val="0"/>
        </w:rPr>
        <w:t>的声音称之为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l/f2</w:t>
      </w:r>
      <w:r>
        <w:rPr>
          <w:color w:val="000000"/>
          <w:spacing w:val="0"/>
          <w:w w:val="100"/>
          <w:position w:val="0"/>
        </w:rPr>
        <w:t>波动；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301" w:lineRule="exact"/>
        <w:ind w:left="0" w:right="0" w:firstLine="3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 xml:space="preserve">虽然是任意无规则的，但是并 不单调的、具有特别性质的波动称之为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“1/f</w:t>
      </w:r>
      <w:r>
        <w:rPr>
          <w:color w:val="000000"/>
          <w:spacing w:val="0"/>
          <w:w w:val="100"/>
          <w:position w:val="0"/>
        </w:rPr>
        <w:t>波动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”从</w:t>
      </w:r>
      <w:r>
        <w:rPr>
          <w:color w:val="000000"/>
          <w:spacing w:val="0"/>
          <w:w w:val="100"/>
          <w:position w:val="0"/>
        </w:rPr>
        <w:t>音乐的角度看，它处 于收音机的杂波和节拍器的有规律的声 音的中间，也就是不规则和规则的恰到 好处的调和状态。换句话说，所谓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“1/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 xml:space="preserve">波动”法则就是“不规则当中的规则”,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“给</w:t>
      </w:r>
      <w:r>
        <w:rPr>
          <w:color w:val="000000"/>
          <w:spacing w:val="0"/>
          <w:w w:val="100"/>
          <w:position w:val="0"/>
        </w:rPr>
        <w:t>人以快感”的振动感觉。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那么，为什么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“1/f</w:t>
      </w:r>
      <w:r>
        <w:rPr>
          <w:color w:val="000000"/>
          <w:spacing w:val="0"/>
          <w:w w:val="100"/>
          <w:position w:val="0"/>
        </w:rPr>
        <w:t>波动”对人体 有益？人的心拍就像波动似的,人体的 节奏正是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“1/f</w:t>
      </w:r>
      <w:r>
        <w:rPr>
          <w:color w:val="000000"/>
          <w:spacing w:val="0"/>
          <w:w w:val="100"/>
          <w:position w:val="0"/>
        </w:rPr>
        <w:t>波动”。由此，人们得到 启发，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“1/f</w:t>
      </w:r>
      <w:r>
        <w:rPr>
          <w:color w:val="000000"/>
          <w:spacing w:val="0"/>
          <w:w w:val="100"/>
          <w:position w:val="0"/>
        </w:rPr>
        <w:t>波动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”可</w:t>
      </w:r>
      <w:r>
        <w:rPr>
          <w:color w:val="000000"/>
          <w:spacing w:val="0"/>
          <w:w w:val="100"/>
          <w:position w:val="0"/>
        </w:rPr>
        <w:t xml:space="preserve">以给人以快感。如 果给人以和人体节奏相同的“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波动” 刺激，人就可以获得快感、愉悦。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波动的特点是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波动的变化 频率越大其能量越小，反之，变化频率 越小其能量越大。这种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 xml:space="preserve">波动经过数 学处理后，应用于图案设计就称之为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“1/f</w:t>
      </w:r>
      <w:r>
        <w:rPr>
          <w:color w:val="000000"/>
          <w:spacing w:val="0"/>
          <w:w w:val="100"/>
          <w:position w:val="0"/>
        </w:rPr>
        <w:t>波动理论”。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40" w:line="30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一般来炒，与乐曲的高音部分相 比较，音乐的低音部分（贝司）是比较 单调的重复。体感音响的振动目的就是 把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150Hz</w:t>
      </w:r>
      <w:r>
        <w:rPr>
          <w:color w:val="000000"/>
          <w:spacing w:val="0"/>
          <w:w w:val="100"/>
          <w:position w:val="0"/>
        </w:rPr>
        <w:t>以下的低音信号变成体感音响 振动，一种看起来似乎单调的、近似于 下雨的节奏。这种节奏就是近乎于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l/f2 </w:t>
      </w:r>
      <w:r>
        <w:rPr>
          <w:color w:val="000000"/>
          <w:spacing w:val="0"/>
          <w:w w:val="100"/>
          <w:position w:val="0"/>
        </w:rPr>
        <w:t>的振动，形成催眠的要素。例如即便是 摇滚乐那种近乎于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1/fO</w:t>
      </w:r>
      <w:r>
        <w:rPr>
          <w:color w:val="000000"/>
          <w:spacing w:val="0"/>
          <w:w w:val="100"/>
          <w:position w:val="0"/>
        </w:rPr>
        <w:t>的强刺激音乐， 低音部分经过换能器处理之后仍然能够 获得近乎于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的振动，也就是说，体 感音响装置就有可能在觉醒状态下最大 限度地获得精神镇静的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1/f</w:t>
      </w:r>
      <w:r>
        <w:rPr>
          <w:color w:val="000000"/>
          <w:spacing w:val="0"/>
          <w:w w:val="100"/>
          <w:position w:val="0"/>
        </w:rPr>
        <w:t>波动振动。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color w:val="000000"/>
          <w:spacing w:val="0"/>
          <w:w w:val="100"/>
          <w:position w:val="0"/>
        </w:rPr>
        <w:t>体感音响的作用</w:t>
      </w:r>
      <w:bookmarkEnd w:id="11"/>
      <w:bookmarkEnd w:id="12"/>
      <w:bookmarkEnd w:id="14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 xml:space="preserve">我们都知道好的物理环境可舒缓情 绪，而恶劣的物理环境会使自律神经系 统中的交感神经过度兴奋较难入静。我 们经常创造良好环境来改善情绪，如感 到烦恼或压力比较大时听些轻松的乐曲 特别是一些名曲例如古典音乐《田园》、 巴洛克音乐、中国乐曲《春江花月夜》、 《流水》、《高山》等等，大脑的杂念自然 会受优美乐韵的影响获得安抚，情绪会 </w:t>
      </w:r>
      <w:r>
        <w:rPr>
          <w:color w:val="000000"/>
          <w:spacing w:val="0"/>
          <w:w w:val="100"/>
          <w:position w:val="0"/>
        </w:rPr>
        <w:t>渐渐倾向安静。这是什么原因呢？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其实,人的精神活动实质是一种极 复杂的生理和生化现象，而音乐是旋律 和节奏组成的，节奏给人以生理上的影 响，旋律则造成心理上的影响。平时我 们欣赏到一些优美动听的乐曲时身心感 受舒畅愉快，其实就是音乐的声波作用 于耳膜，由耳膜的振动引起毛细胞变形 时转换成脑电波信号，传到大脑，大脑 听觉神经会诱发以前曾被抑制的脑神经 元参与交换，更多神经元聚会大脑形成 意识，从而产生身心舒畅愉快的感受。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20" w:line="30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而日本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BODYSONIC</w:t>
      </w:r>
      <w:r>
        <w:rPr>
          <w:color w:val="000000"/>
          <w:spacing w:val="0"/>
          <w:w w:val="100"/>
          <w:position w:val="0"/>
        </w:rPr>
        <w:t>公司在研究人体 听觉系统时，发现人类能听到的声音除 由空气中传播的声波传进耳朵,再传导 至大脑皮层中的听觉区感觉到声音外， 我们一直忽略了我们还孕育在母体内时 体感途径感受到声音这与生俱有的功 能,其实我们的身体及耳朵均能直接感 受到音乐的能量,特别是通过身体途径 所获得的音乐能量对人们获得松弛神 经、回复疲劳方面可以发挥显著的效 果。体感音响就是根据这种原理研制出 来的，它利用电子超低频换能器营造震 荡效果，组成体感音乐器材，再运用立 体声原理刺激人们的左右耳，引起左右 脑半球皮层产生差拍共（如音叉和音叉 互相共鸣振荡基理），促进脑神经元更 有效协调共振，从而产生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 xml:space="preserve">波协调左右 脑，诱导潜意识容易地和意识沟通，促 进有益人体激素（例如脑啡吠）等的释 </w:t>
      </w:r>
      <w:r>
        <w:rPr>
          <w:color w:val="000000"/>
          <w:spacing w:val="0"/>
          <w:w w:val="100"/>
          <w:position w:val="0"/>
        </w:rPr>
        <w:t>放。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/>
        <w:jc w:val="both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</w:rPr>
        <w:t>体感音 响技术应 用展望</w:t>
      </w:r>
      <w:bookmarkEnd w:id="15"/>
      <w:bookmarkEnd w:id="16"/>
      <w:bookmarkEnd w:id="18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从以上的介 绍我们可以知道, 体感音响技术其 实是一种基础技 术，其外延相当 深远，我们有理 由相信，这种崭 新概念的音响技 </w:t>
      </w:r>
      <w:r>
        <w:rPr>
          <w:color w:val="000000"/>
          <w:spacing w:val="0"/>
          <w:w w:val="100"/>
          <w:position w:val="0"/>
        </w:rPr>
        <w:t>术将要引发音响、音乐等领域一次技术 性的革命,因为其实际应用领域将非常 广泛。如：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220" w:right="0"/>
        <w:jc w:val="both"/>
      </w:pPr>
      <w:r>
        <w:rPr>
          <w:color w:val="000000"/>
          <w:spacing w:val="0"/>
          <w:w w:val="100"/>
          <w:position w:val="0"/>
        </w:rPr>
        <w:t>在音乐欣赏领域：体感音响可以 让每一位音乐爱好者通过人体传导，感 知人的耳朵听不见的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16-20HZ</w:t>
      </w:r>
      <w:r>
        <w:rPr>
          <w:color w:val="000000"/>
          <w:spacing w:val="0"/>
          <w:w w:val="100"/>
          <w:position w:val="0"/>
        </w:rPr>
        <w:t>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超低频 </w:t>
      </w:r>
      <w:r>
        <w:rPr>
          <w:color w:val="000000"/>
          <w:spacing w:val="0"/>
          <w:w w:val="100"/>
          <w:position w:val="0"/>
        </w:rPr>
        <w:t xml:space="preserve">部分，从而获得极大的音乐冲击力，大 大超出传统立体声的效果，甚至可以这 样理解，体感音响技术创造了 </w:t>
      </w:r>
      <w:r>
        <w:rPr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维的音 乐体验：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220" w:right="0"/>
        <w:jc w:val="both"/>
      </w:pPr>
      <w:r>
        <w:rPr>
          <w:color w:val="000000"/>
          <w:spacing w:val="0"/>
          <w:w w:val="100"/>
          <w:position w:val="0"/>
        </w:rPr>
        <w:t>在视频（电影、电视、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DVD）</w:t>
      </w:r>
      <w:r>
        <w:rPr>
          <w:color w:val="000000"/>
          <w:spacing w:val="0"/>
          <w:w w:val="100"/>
          <w:position w:val="0"/>
        </w:rPr>
        <w:t>欣赏 领域通过体感音响的还原，每一位欣 赏者都可以感知人的耳朵听不见的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16-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20Hz</w:t>
      </w:r>
      <w:r>
        <w:rPr>
          <w:color w:val="000000"/>
          <w:spacing w:val="0"/>
          <w:w w:val="100"/>
          <w:position w:val="0"/>
        </w:rPr>
        <w:t>的超低频部分，从而获得更逼真的 临场感；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220" w:right="0"/>
        <w:jc w:val="both"/>
      </w:pPr>
      <w:r>
        <w:rPr>
          <w:color w:val="000000"/>
          <w:spacing w:val="0"/>
          <w:w w:val="100"/>
          <w:position w:val="0"/>
        </w:rPr>
        <w:t>在休闲领域：体感音响可以解除 精神压力、获得高质量的休息；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1" w:lineRule="exact"/>
        <w:ind w:left="0" w:right="0"/>
        <w:jc w:val="both"/>
      </w:pPr>
      <w:r>
        <w:drawing>
          <wp:anchor distT="551815" distB="316865" distL="0" distR="0" simplePos="0" relativeHeight="125829380" behindDoc="0" locked="0" layoutInCell="1" allowOverlap="1">
            <wp:simplePos x="0" y="0"/>
            <wp:positionH relativeFrom="page">
              <wp:posOffset>3829685</wp:posOffset>
            </wp:positionH>
            <wp:positionV relativeFrom="margin">
              <wp:posOffset>5992495</wp:posOffset>
            </wp:positionV>
            <wp:extent cx="3523615" cy="243205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523615" cy="2432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4857115</wp:posOffset>
                </wp:positionH>
                <wp:positionV relativeFrom="margin">
                  <wp:posOffset>5440680</wp:posOffset>
                </wp:positionV>
                <wp:extent cx="2063750" cy="30797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375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TW" w:eastAsia="zh-TW" w:bidi="zh-TW"/>
                              </w:rPr>
                              <w:t>作者技术交流方式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TW" w:eastAsia="zh-TW" w:bidi="zh-TW"/>
                              </w:rPr>
                              <w:t>电话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：13178821126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"mailto:Email.zrih@163.com"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Email.zrih@163.com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2.44999999999999pt;margin-top:428.40000000000003pt;width:162.5pt;height:24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TW" w:eastAsia="zh-TW" w:bidi="zh-TW"/>
                        </w:rPr>
                        <w:t>作者技术交流方式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TW" w:eastAsia="zh-TW" w:bidi="zh-TW"/>
                        </w:rPr>
                        <w:t>电话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：13178821126 </w:t>
                      </w:r>
                      <w:r>
                        <w:fldChar w:fldCharType="begin"/>
                      </w:r>
                      <w:r>
                        <w:rPr/>
                        <w:instrText> HYPERLINK "mailto:Email.zrih@163.com"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Email.zrih@163.com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5932805</wp:posOffset>
                </wp:positionH>
                <wp:positionV relativeFrom="margin">
                  <wp:posOffset>8583295</wp:posOffset>
                </wp:positionV>
                <wp:extent cx="951230" cy="15875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NO.88/May.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zh-TW" w:eastAsia="zh-TW" w:bidi="zh-TW"/>
                              </w:rPr>
                              <w:t>2005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7.15000000000003pt;margin-top:675.85000000000002pt;width:74.900000000000006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 xml:space="preserve">NO.88/May.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zh-TW" w:eastAsia="zh-TW" w:bidi="zh-TW"/>
                        </w:rPr>
                        <w:t>2005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 xml:space="preserve"> 61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</w:rPr>
        <w:t>在医疗应用领域：体感音响可用 于安定精神、降低血压的各种治疗。美 国音乐治疗协会明确指出体感音乐疗法 ・在临床适用于身体健康的恢复、改善和 维持日本的一些综合医院则釆用了音 乐体感振动疗法,在临床中用于治疗失 眠症、抑郁状态、过敏性肠综合征、神 经性贪食、厌学症等心身或身心疾病， 同时也应用在输血、手术、血液透析的 过程中和老年痴呆、便秘和褥疮的预防 等方面，获得较好效果。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589" w:right="1432" w:bottom="456" w:left="1106" w:header="0" w:footer="3" w:gutter="0"/>
      <w:cols w:num="3" w:space="720" w:equalWidth="0">
        <w:col w:w="3134" w:space="200"/>
        <w:col w:w="3134" w:space="100"/>
        <w:col w:w="3134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9899650</wp:posOffset>
              </wp:positionV>
              <wp:extent cx="6041390" cy="1308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.350000000000001pt;margin-top:779.5pt;width:475.69999999999999pt;height:10.3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385445</wp:posOffset>
              </wp:positionH>
              <wp:positionV relativeFrom="page">
                <wp:posOffset>9899650</wp:posOffset>
              </wp:positionV>
              <wp:extent cx="6165850" cy="1555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自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1994-2021 China Academic Journal Electronic Publishing House. All rights reserved,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.350000000000001pt;margin-top:779.5pt;width:485.5pt;height:12.2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自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1994-2021 China Academic Journal Electronic Publishing House. All rights reserved, http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4466590</wp:posOffset>
              </wp:positionH>
              <wp:positionV relativeFrom="page">
                <wp:posOffset>423545</wp:posOffset>
              </wp:positionV>
              <wp:extent cx="2419985" cy="1435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998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t>影音房地/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影音知识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Home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Theater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1.69999999999999pt;margin-top:33.350000000000001pt;width:190.55000000000001pt;height:11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t>影音房地/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影音知识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 xml:space="preserve">Home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Theater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ideographDigit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8">
    <w:name w:val="Header or footer|2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Body text|2_"/>
    <w:basedOn w:val="DefaultParagraphFont"/>
    <w:link w:val="Style11"/>
    <w:rPr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9">
    <w:name w:val="Body text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21">
    <w:name w:val="Heading #1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  <w:ind w:firstLine="1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7">
    <w:name w:val="Header or footer|2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1">
    <w:name w:val="Body text|2"/>
    <w:basedOn w:val="Normal"/>
    <w:link w:val="CharStyle12"/>
    <w:pPr>
      <w:widowControl w:val="0"/>
      <w:shd w:val="clear" w:color="auto" w:fill="auto"/>
    </w:pPr>
    <w:rPr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8">
    <w:name w:val="Body text|1"/>
    <w:basedOn w:val="Normal"/>
    <w:link w:val="CharStyle19"/>
    <w:pPr>
      <w:widowControl w:val="0"/>
      <w:shd w:val="clear" w:color="auto" w:fill="auto"/>
      <w:spacing w:line="38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20">
    <w:name w:val="Heading #1|1"/>
    <w:basedOn w:val="Normal"/>
    <w:link w:val="CharStyle21"/>
    <w:pPr>
      <w:widowControl w:val="0"/>
      <w:shd w:val="clear" w:color="auto" w:fill="auto"/>
      <w:spacing w:line="300" w:lineRule="exact"/>
      <w:ind w:firstLine="14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/Relationships>
</file>